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6" w:rsidRPr="004E5CA2" w:rsidRDefault="004D2906" w:rsidP="004D2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bookmarkStart w:id="0" w:name="_GoBack"/>
      <w:bookmarkEnd w:id="0"/>
      <w:r w:rsidRPr="004E5CA2"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Сотрудничество с ГКУ «Центр занятости населения»</w:t>
      </w:r>
    </w:p>
    <w:p w:rsidR="007F064A" w:rsidRPr="00746431" w:rsidRDefault="004D2906" w:rsidP="004D29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ab/>
      </w:r>
      <w:r w:rsidRPr="00746431">
        <w:rPr>
          <w:rFonts w:ascii="Times New Roman" w:eastAsia="Times New Roman" w:hAnsi="Times New Roman" w:cs="Times New Roman"/>
          <w:color w:val="303233"/>
        </w:rPr>
        <w:t xml:space="preserve">ГКУ Нижнетагильский «Центр занятости населения» является  социальным партнёром МБУ ДО ТДДТ.  Совместная работа проводится в </w:t>
      </w:r>
      <w:r w:rsidR="00331C76" w:rsidRPr="00746431">
        <w:rPr>
          <w:rFonts w:ascii="Times New Roman" w:eastAsia="Times New Roman" w:hAnsi="Times New Roman" w:cs="Times New Roman"/>
          <w:color w:val="303233"/>
        </w:rPr>
        <w:t>рамках реализации инновационного проекта  «Маршрут успеха».</w:t>
      </w:r>
      <w:r w:rsidR="00C4158D" w:rsidRPr="00746431">
        <w:rPr>
          <w:rFonts w:ascii="Times New Roman" w:eastAsia="Times New Roman" w:hAnsi="Times New Roman" w:cs="Times New Roman"/>
          <w:color w:val="303233"/>
        </w:rPr>
        <w:t xml:space="preserve"> </w:t>
      </w:r>
      <w:r w:rsidRPr="00746431">
        <w:rPr>
          <w:rFonts w:ascii="Times New Roman" w:eastAsia="Times New Roman" w:hAnsi="Times New Roman" w:cs="Times New Roman"/>
          <w:color w:val="303233"/>
        </w:rPr>
        <w:t xml:space="preserve"> </w:t>
      </w:r>
      <w:r w:rsidR="00564F7D" w:rsidRPr="00746431">
        <w:rPr>
          <w:rFonts w:ascii="Times New Roman" w:eastAsia="Times New Roman" w:hAnsi="Times New Roman" w:cs="Times New Roman"/>
          <w:color w:val="303233"/>
        </w:rPr>
        <w:t xml:space="preserve"> </w:t>
      </w:r>
      <w:r w:rsidR="00331C76" w:rsidRPr="00746431">
        <w:rPr>
          <w:rFonts w:ascii="Times New Roman" w:eastAsia="Times New Roman" w:hAnsi="Times New Roman" w:cs="Times New Roman"/>
          <w:color w:val="303233"/>
        </w:rPr>
        <w:t xml:space="preserve">Ребята из </w:t>
      </w:r>
      <w:r w:rsidR="00570028" w:rsidRPr="00746431">
        <w:rPr>
          <w:rFonts w:ascii="Times New Roman" w:eastAsia="Times New Roman" w:hAnsi="Times New Roman" w:cs="Times New Roman"/>
          <w:color w:val="303233"/>
        </w:rPr>
        <w:t xml:space="preserve"> объединения «Начни своё дело» (ОУ №49</w:t>
      </w:r>
      <w:r w:rsidR="00331C76" w:rsidRPr="00746431">
        <w:rPr>
          <w:rFonts w:ascii="Times New Roman" w:eastAsia="Times New Roman" w:hAnsi="Times New Roman" w:cs="Times New Roman"/>
          <w:color w:val="303233"/>
        </w:rPr>
        <w:t>, 10-11 классы</w:t>
      </w:r>
      <w:r w:rsidR="00570028" w:rsidRPr="00746431">
        <w:rPr>
          <w:rFonts w:ascii="Times New Roman" w:eastAsia="Times New Roman" w:hAnsi="Times New Roman" w:cs="Times New Roman"/>
          <w:color w:val="303233"/>
        </w:rPr>
        <w:t xml:space="preserve"> – 22 чел.) 08.04.16 </w:t>
      </w:r>
      <w:r w:rsidR="00331C76" w:rsidRPr="00746431">
        <w:rPr>
          <w:rFonts w:ascii="Times New Roman" w:eastAsia="Times New Roman" w:hAnsi="Times New Roman" w:cs="Times New Roman"/>
          <w:color w:val="303233"/>
        </w:rPr>
        <w:t xml:space="preserve">посетили «Центр занятости», где </w:t>
      </w:r>
      <w:r w:rsidR="00570028" w:rsidRPr="00746431">
        <w:rPr>
          <w:rFonts w:ascii="Times New Roman" w:eastAsia="Times New Roman" w:hAnsi="Times New Roman" w:cs="Times New Roman"/>
          <w:color w:val="303233"/>
        </w:rPr>
        <w:t xml:space="preserve">встретились  с ведущим инспектором отдела </w:t>
      </w:r>
      <w:proofErr w:type="spellStart"/>
      <w:r w:rsidR="00570028" w:rsidRPr="00746431">
        <w:rPr>
          <w:rFonts w:ascii="Times New Roman" w:eastAsia="Times New Roman" w:hAnsi="Times New Roman" w:cs="Times New Roman"/>
          <w:color w:val="303233"/>
        </w:rPr>
        <w:t>профобучения</w:t>
      </w:r>
      <w:proofErr w:type="spellEnd"/>
      <w:r w:rsidR="00570028" w:rsidRPr="00746431">
        <w:rPr>
          <w:rFonts w:ascii="Times New Roman" w:eastAsia="Times New Roman" w:hAnsi="Times New Roman" w:cs="Times New Roman"/>
          <w:color w:val="303233"/>
        </w:rPr>
        <w:t xml:space="preserve">, профориентации и психологической поддержки Т.А. </w:t>
      </w:r>
      <w:proofErr w:type="spellStart"/>
      <w:r w:rsidR="00570028" w:rsidRPr="00746431">
        <w:rPr>
          <w:rFonts w:ascii="Times New Roman" w:eastAsia="Times New Roman" w:hAnsi="Times New Roman" w:cs="Times New Roman"/>
          <w:color w:val="303233"/>
        </w:rPr>
        <w:t>Г</w:t>
      </w:r>
      <w:r w:rsidR="00331C76" w:rsidRPr="00746431">
        <w:rPr>
          <w:rFonts w:ascii="Times New Roman" w:eastAsia="Times New Roman" w:hAnsi="Times New Roman" w:cs="Times New Roman"/>
          <w:color w:val="303233"/>
        </w:rPr>
        <w:t>убайловской</w:t>
      </w:r>
      <w:proofErr w:type="spellEnd"/>
      <w:r w:rsidR="00331C76" w:rsidRPr="00746431">
        <w:rPr>
          <w:rFonts w:ascii="Times New Roman" w:eastAsia="Times New Roman" w:hAnsi="Times New Roman" w:cs="Times New Roman"/>
          <w:color w:val="303233"/>
        </w:rPr>
        <w:t xml:space="preserve">. </w:t>
      </w:r>
      <w:r w:rsidR="00C4158D" w:rsidRPr="00746431">
        <w:rPr>
          <w:rFonts w:ascii="Times New Roman" w:eastAsia="Times New Roman" w:hAnsi="Times New Roman" w:cs="Times New Roman"/>
          <w:color w:val="303233"/>
        </w:rPr>
        <w:t xml:space="preserve"> </w:t>
      </w:r>
      <w:r w:rsidR="00534F54" w:rsidRPr="00746431">
        <w:rPr>
          <w:rFonts w:ascii="Times New Roman" w:eastAsia="Times New Roman" w:hAnsi="Times New Roman" w:cs="Times New Roman"/>
          <w:color w:val="303233"/>
        </w:rPr>
        <w:t>С целью раскрытия профессионального потенциала</w:t>
      </w:r>
      <w:r w:rsidR="007F064A" w:rsidRPr="00746431">
        <w:rPr>
          <w:rFonts w:ascii="Times New Roman" w:eastAsia="Times New Roman" w:hAnsi="Times New Roman" w:cs="Times New Roman"/>
          <w:color w:val="303233"/>
        </w:rPr>
        <w:t xml:space="preserve">  </w:t>
      </w:r>
      <w:r w:rsidR="00746431">
        <w:rPr>
          <w:rFonts w:ascii="Times New Roman" w:eastAsia="Times New Roman" w:hAnsi="Times New Roman" w:cs="Times New Roman"/>
          <w:color w:val="303233"/>
        </w:rPr>
        <w:t xml:space="preserve">выпускников </w:t>
      </w:r>
      <w:r w:rsidR="007F064A" w:rsidRPr="00746431">
        <w:rPr>
          <w:rFonts w:ascii="Times New Roman" w:eastAsia="Times New Roman" w:hAnsi="Times New Roman" w:cs="Times New Roman"/>
          <w:color w:val="303233"/>
        </w:rPr>
        <w:t xml:space="preserve">Татьяна Алексеевна </w:t>
      </w:r>
      <w:r w:rsidR="00534F54" w:rsidRPr="00746431">
        <w:rPr>
          <w:rFonts w:ascii="Times New Roman" w:eastAsia="Times New Roman" w:hAnsi="Times New Roman" w:cs="Times New Roman"/>
          <w:color w:val="303233"/>
        </w:rPr>
        <w:t xml:space="preserve">провела для </w:t>
      </w:r>
      <w:r w:rsidR="00746431">
        <w:rPr>
          <w:rFonts w:ascii="Times New Roman" w:eastAsia="Times New Roman" w:hAnsi="Times New Roman" w:cs="Times New Roman"/>
          <w:color w:val="303233"/>
        </w:rPr>
        <w:t xml:space="preserve">них </w:t>
      </w:r>
      <w:r w:rsidR="00C91988" w:rsidRPr="00746431">
        <w:rPr>
          <w:rFonts w:ascii="Times New Roman" w:hAnsi="Times New Roman" w:cs="Times New Roman"/>
        </w:rPr>
        <w:t>систему диагностик</w:t>
      </w:r>
      <w:r w:rsidR="007F064A" w:rsidRPr="00746431">
        <w:rPr>
          <w:rFonts w:ascii="Times New Roman" w:eastAsia="Times New Roman" w:hAnsi="Times New Roman" w:cs="Times New Roman"/>
          <w:color w:val="303233"/>
        </w:rPr>
        <w:t xml:space="preserve">, </w:t>
      </w:r>
      <w:r w:rsidR="007F064A" w:rsidRPr="00746431">
        <w:rPr>
          <w:rFonts w:ascii="Times New Roman" w:hAnsi="Times New Roman" w:cs="Times New Roman"/>
        </w:rPr>
        <w:t>направленную на выявление склонностей и способностей обучающихся. По их итогам</w:t>
      </w:r>
      <w:r w:rsidR="0059177D" w:rsidRPr="0074643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F064A" w:rsidRPr="00746431">
        <w:rPr>
          <w:rFonts w:ascii="Times New Roman" w:hAnsi="Times New Roman" w:cs="Times New Roman"/>
          <w:color w:val="000000"/>
          <w:shd w:val="clear" w:color="auto" w:fill="FFFFFF"/>
        </w:rPr>
        <w:t xml:space="preserve">на каждого из ребят будет оформлена профессиональная карта с рекомендациями по выбору дальнейшего профессионального пути. </w:t>
      </w:r>
    </w:p>
    <w:p w:rsidR="00564F7D" w:rsidRPr="00746431" w:rsidRDefault="00D2245C" w:rsidP="004D29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4643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59177D" w:rsidRPr="00746431">
        <w:rPr>
          <w:rFonts w:ascii="Times New Roman" w:hAnsi="Times New Roman" w:cs="Times New Roman"/>
          <w:color w:val="000000"/>
          <w:shd w:val="clear" w:color="auto" w:fill="FFFFFF"/>
        </w:rPr>
        <w:t>Участие в таких мероприятиях позволит школьникам построить свой собственный профессиональный маршрут, научиться ориентироваться в разнообразных ситуациях профессионального выбора, учитывая кадровую потребность регионального рынка труда.</w:t>
      </w:r>
    </w:p>
    <w:p w:rsidR="007B44A9" w:rsidRDefault="007B44A9" w:rsidP="007B44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03233"/>
          <w:sz w:val="24"/>
          <w:szCs w:val="24"/>
        </w:rPr>
        <w:drawing>
          <wp:inline distT="0" distB="0" distL="0" distR="0">
            <wp:extent cx="3245168" cy="2165180"/>
            <wp:effectExtent l="19050" t="0" r="0" b="0"/>
            <wp:docPr id="1" name="Рисунок 1" descr="C:\Users\User\Desktop\DSC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35" cy="216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4A9" w:rsidSect="00D4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6"/>
    <w:rsid w:val="000816E1"/>
    <w:rsid w:val="00331C76"/>
    <w:rsid w:val="003C3544"/>
    <w:rsid w:val="0049478D"/>
    <w:rsid w:val="004D2906"/>
    <w:rsid w:val="00534F54"/>
    <w:rsid w:val="00564F7D"/>
    <w:rsid w:val="00570028"/>
    <w:rsid w:val="0059177D"/>
    <w:rsid w:val="00746431"/>
    <w:rsid w:val="007B44A9"/>
    <w:rsid w:val="007F064A"/>
    <w:rsid w:val="00A33554"/>
    <w:rsid w:val="00A80803"/>
    <w:rsid w:val="00B4190D"/>
    <w:rsid w:val="00C4158D"/>
    <w:rsid w:val="00C91988"/>
    <w:rsid w:val="00CC7093"/>
    <w:rsid w:val="00D2245C"/>
    <w:rsid w:val="00E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2016-04-11T02:55:00Z</dcterms:created>
  <dcterms:modified xsi:type="dcterms:W3CDTF">2016-04-11T02:55:00Z</dcterms:modified>
</cp:coreProperties>
</file>